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B5" w:rsidRDefault="001F48B5" w:rsidP="001F4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ОЦИАЛЬНО-ПСИХОЛОГИЧЕСКАЯ АДАПТАЦИЯ ДЕТЕЙ С ОГРАНИЧЕННЫМИ ВОЗМОЖНОСТЯМИ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ЗДОРОВЬЯ  ПРИ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ИНКЛЮЗИВНОМ ОБРАЗОВАНИИ</w:t>
      </w:r>
    </w:p>
    <w:p w:rsidR="001F48B5" w:rsidRDefault="001F48B5" w:rsidP="001F4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Развитие инклюзивного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 таких детей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интернатного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типа, создать условия для их проживания и воспитания в семье,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общество. </w:t>
      </w:r>
    </w:p>
    <w:p w:rsidR="001F48B5" w:rsidRDefault="001F48B5" w:rsidP="001F4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среды, позволяющей обеспечить их личностную самореализацию в образовательном учреждении.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Разрабатывая вариативные формы инклюзии и внедряя их в практику необходимо решать следующие задачи: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расширить охват нуждающихся детей необходимой им специальной педагогической помощью;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 «особым» детям возможность интегрироваться в среду нормально развивающихся сверстников;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 родителям возможность получать необходимую консультативную помощь;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 педагогам, работающим с интегрированными детьми, постоянную и квалифицированную помощь и поддержку.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 xml:space="preserve">При  инклюзивном обучении акцент смещается с адаптации детей-инвалидов и детей с ограниченными возможностями здоровья к нормальной общественной жизни  на изменение самого социума. Таким образом, основной целью новой социальной политики в нашей стране  является изменение среды для обеспечения равных возможностей всех членов общества. 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pacing w:val="-2"/>
        </w:rPr>
      </w:pPr>
      <w:r>
        <w:rPr>
          <w:color w:val="000000"/>
          <w:spacing w:val="13"/>
        </w:rPr>
        <w:t xml:space="preserve">Инклюзия рассматривается как процесс </w:t>
      </w:r>
      <w:r>
        <w:rPr>
          <w:color w:val="000000"/>
        </w:rPr>
        <w:t>признания и реагирования на разнообразные по</w:t>
      </w:r>
      <w:r>
        <w:rPr>
          <w:color w:val="000000"/>
        </w:rPr>
        <w:softHyphen/>
      </w:r>
      <w:r>
        <w:rPr>
          <w:color w:val="000000"/>
          <w:spacing w:val="3"/>
        </w:rPr>
        <w:t>требности не только здоровых обучающихся, но и детей с особыми образовательными потребностями. Она предпола</w:t>
      </w:r>
      <w:r>
        <w:rPr>
          <w:color w:val="000000"/>
          <w:spacing w:val="3"/>
        </w:rPr>
        <w:softHyphen/>
      </w:r>
      <w:r>
        <w:rPr>
          <w:color w:val="000000"/>
        </w:rPr>
        <w:t xml:space="preserve">гает их активное участие в процессе получения </w:t>
      </w:r>
      <w:r>
        <w:rPr>
          <w:color w:val="000000"/>
          <w:spacing w:val="4"/>
        </w:rPr>
        <w:t xml:space="preserve">знаний, в культурной и общественной жизни. </w:t>
      </w:r>
      <w:r>
        <w:rPr>
          <w:color w:val="000000"/>
          <w:spacing w:val="3"/>
        </w:rPr>
        <w:t xml:space="preserve">Инклюзия приводит к уменьшению сегрегации </w:t>
      </w:r>
      <w:r>
        <w:rPr>
          <w:color w:val="000000"/>
          <w:spacing w:val="-2"/>
        </w:rPr>
        <w:t xml:space="preserve">в системе образования. Она требует изменений и </w:t>
      </w:r>
      <w:r>
        <w:rPr>
          <w:color w:val="000000"/>
        </w:rPr>
        <w:t xml:space="preserve">модификаций содержания, подходов, структуры </w:t>
      </w:r>
      <w:r>
        <w:rPr>
          <w:color w:val="000000"/>
          <w:spacing w:val="-1"/>
        </w:rPr>
        <w:t xml:space="preserve">и стратегии образования с учетом потребностей обучающихся различных групп, руководствуясь убежденностью, что </w:t>
      </w:r>
      <w:r>
        <w:rPr>
          <w:color w:val="000000"/>
          <w:spacing w:val="2"/>
        </w:rPr>
        <w:t xml:space="preserve">системы общего образования обязаны обучать </w:t>
      </w:r>
      <w:r>
        <w:rPr>
          <w:color w:val="000000"/>
          <w:spacing w:val="-1"/>
        </w:rPr>
        <w:t>всех детей.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pacing w:val="-1"/>
        </w:rPr>
        <w:t xml:space="preserve">При  инклюзивном образовании дети-инвалиды и дети с ограниченными возможностями здоровья должны быть объектом внимания не только педагогов и </w:t>
      </w:r>
      <w:r>
        <w:t xml:space="preserve">медицинских работников, но и психологов, социологов, физиологов, </w:t>
      </w:r>
      <w:proofErr w:type="spellStart"/>
      <w:r>
        <w:t>реабилитологов</w:t>
      </w:r>
      <w:proofErr w:type="spellEnd"/>
      <w:r>
        <w:t xml:space="preserve">, дефектологов. Поэтому необходимо создание комплексной системы психофизиологического, медицинского и социально-педагогического сопровождения детей с ограниченными возможностями здоровья в условиях инклюзивного образования. 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Инклюзия означает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раскрытие каждого ученика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помощью образовательной программы, которая достаточно сложна, но соответствует его способностям. Инклюзия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создает  условия для обеспечения потребностей, для оказания поддержки, необходимой как  ученикам, так и учителям для достижения успеха. В инклюзивной школе каждого принимают и считают важным членом коллектива, это дает особому ребенку уверенность в себе, а у здоровых детей  воспитывает отзывчивость и понимание. Ребенка-инвалида поддерживают сверстники и другие члены школьного сообщества, удовлетворяя при этом его специальные образовательные потребности.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 xml:space="preserve">Сущность  инклюзивного образования состоит в том, что разнообразию потребностей учащихся с инвалидностью должна соответствовать совокупность сервисов, в том числе такая образовательная среда, которая является наименее ограничивающей и наиболее включающей. Принципами инклюзивного образования являются: 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 xml:space="preserve">- включение в образовательную и социальную жизнь школы всех детей по месту жительства; 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 xml:space="preserve">- включение в образовательную среду детей-инвалидов с начального этапа образования; 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создание системы обучения, удовлетворяющей потребности каждого обучающегося;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обеспечение успешности, безопасности и значимости всех учащихся.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Инклюзивные школы нацелены на принципиально иные образовательные достижения, чем те, что чаще всего признаются традиционным образованием. Цель такой школы - дать всем учащимся возможность наиболее полноценной социальной жизни, наиболее активного участия в коллективной деятельности, тем самым обеспечить наиболее полное взаимодействие и заботу друг о друге.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Инклюзивные школы характеризуются  дружелюбной, терпимой обстановкой. Опыт показывает, что здоровые дети приобретают полезный опыт помощи ребенку, у которого не все получается. 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Процесс интеграции людей с ограниченными возможностями в общество займет долгие годы. И лучшее средство для принятия этих людей - непосредственное и достаточно длительное общение с ребенком, страдающим каким-либо нарушением. 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образовательной инклюзии как аспекте социальной адаптации наблюдается тенденция рассматривать помощь детям-инвалидам проблемой не только их родителей, но и всего общества в целом. 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также учитывать, что  дети-инвалиды отличаются от здоровых сверстников своими адаптационными возможностями. Это проявляется, прежде всего, в особенностях адаптации таких детей к обучению, которое осуществляется в коллективе сверстников. 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Известно, что  в целом процесс адаптации детей к обучению является  весьма сложным. Это объясняется тем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детский возраст характеризуется:</w:t>
      </w:r>
    </w:p>
    <w:p w:rsidR="001F48B5" w:rsidRDefault="001F48B5" w:rsidP="001F4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очень высоким темпом развития, в том числе, социального, совершенствованием всех систем организма; </w:t>
      </w:r>
    </w:p>
    <w:p w:rsidR="001F48B5" w:rsidRDefault="001F48B5" w:rsidP="001F48B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неразрывной связью между физическим, нервно-психическим и социальным развитием ребенка при опережающем развитии первого;</w:t>
      </w:r>
    </w:p>
    <w:p w:rsidR="001F48B5" w:rsidRDefault="001F48B5" w:rsidP="001F48B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ведущей ролью взрослого как важного  фактора оптимизации адаптивного процесса.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Адаптивные возможности ребенка-инвалида ослабляются следующими обстоятельствами:</w:t>
      </w:r>
    </w:p>
    <w:p w:rsidR="001F48B5" w:rsidRDefault="001F48B5" w:rsidP="001F48B5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Характером инвалидности  (нарушения зрения, слуха, опорно-двигательного  аппарата, психические, и общие заболевания).</w:t>
      </w:r>
    </w:p>
    <w:p w:rsidR="001F48B5" w:rsidRDefault="001F48B5" w:rsidP="001F48B5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Психофизиологическими особенностями  (тип ВНД, темперамент, </w:t>
      </w:r>
      <w:proofErr w:type="spellStart"/>
      <w:r>
        <w:t>биоритмологические</w:t>
      </w:r>
      <w:proofErr w:type="spellEnd"/>
      <w:r>
        <w:t xml:space="preserve"> свойства, характер памяти  и др.).</w:t>
      </w:r>
    </w:p>
    <w:p w:rsidR="001F48B5" w:rsidRDefault="001F48B5" w:rsidP="001F48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Недостатком физического здоровья. Дети, имеющие инвалидность, страдают заболеваниями, не связанными напрямую с их инвалидностью, чаще условно здоровых детей и чаще, чем дети, страдающие хроническими заболеваниями. Для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соматическая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ослабленность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48B5" w:rsidRDefault="001F48B5" w:rsidP="001F48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Недостатком психологических возможностей для общения (условия воспитания в закрытом учреждении или в замкнутом мире семьи, обучение на дому, настороженное отношение сверстников, неумение педагога найти подход к ученику, непонимание его проблем, незнание его возможностей,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стороны взрослых формируют личность, психологически и социально инфантильную,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коммуникативно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беспомощную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F48B5" w:rsidRDefault="001F48B5" w:rsidP="001F48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Недостатком материальных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удовлетворения специфических потребностей детей-инвалидов (средства передвижения слуховые аппараты, специальные приспособления и т.д.), а также наличием архитектурных и психологических барьеров общества, которые в значительной мере ограничивают возможности ребенка-инвалида к социальному приспособлению.</w:t>
      </w:r>
    </w:p>
    <w:p w:rsidR="001F48B5" w:rsidRDefault="001F48B5" w:rsidP="001F48B5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Ограниченностью возможностей детей-инвалидов участвовать в деятельности, соответствующей их возрасту (игровой, учебной, трудовой, коммуникативной), которая лишает ребенка базы социальной адаптации. Как следствие, родители и общество стремятся уберечь такого ребенка от участия в сложных жизненных ситуациях, что не способствует формированию и укреплению адаптационного механизма и тормозит развитие личности ребенка.</w:t>
      </w:r>
    </w:p>
    <w:p w:rsidR="001F48B5" w:rsidRDefault="001F48B5" w:rsidP="001F48B5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Разнообразными психологическими нарушениями и расстройствами, ограничением мобильности и независимости, нарушением способности заниматься обычной для своего возраста деятельностью, непосредственно затрудняющими социальную адаптацию детей-инвалидов и интеграцию их в общество. </w:t>
      </w:r>
    </w:p>
    <w:p w:rsidR="001F48B5" w:rsidRDefault="001F48B5" w:rsidP="001F48B5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Нахождением ребенка-инвалида  в незнакомой среде, которая угнетает обычную активность детей, что связано с недостаточной информированностью о новой среде. </w:t>
      </w:r>
    </w:p>
    <w:p w:rsidR="001F48B5" w:rsidRDefault="001F48B5" w:rsidP="001F48B5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Факторы, затрудняющие адаптацию детей-инвалидов и детей с ограниченными возможностями здоровья, приводят к развитию у них социальной недостаточности. Понятие социальной недостаточности включает в себя: ограничение способности к самообслуживанию; ограничение физической независимости; ограничение мобильности; ограничение способности адекватно вести себя в обществе; ограничение способности заниматься деятельностью,   соответствующей возрасту; ограничение экономической самостоятельности; ограничение способности к профессиональной деятельности; ограничение способности к интеграции в общество.</w:t>
      </w:r>
    </w:p>
    <w:p w:rsidR="001F48B5" w:rsidRDefault="001F48B5" w:rsidP="001F4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Составляя особую социальную группу, лица с ОВЗ могут испытывать значительные трудности в организации своей учебной, коммуникативной деятельности, поведения в силу имеющихся особенностей интеллектуального, сенсорного, и/или двигательного развития, а также соматических заболеваний.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Исследователи подчеркивают, что особенности социализации проявляются у лиц с ОВЗ на разных уровнях. При этом нарушение на исходном – физиологическом -  уровне является первичным, а нарушения на последующих уровнях (психологическом, социально-психологическом, социальном) имеют вторичный характер и при определенных условиях являются обратимыми. Образовательная среда, имеющая определенное социальное наполнение, может обеспечить включение молодежи с ОВЗ в доступные виды деятельности и социальные отношения, тем самым способствуя их успешной социализации</w:t>
      </w:r>
    </w:p>
    <w:p w:rsidR="001F48B5" w:rsidRDefault="001F48B5" w:rsidP="001F4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8B5" w:rsidRDefault="001F48B5" w:rsidP="001F48B5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Трудности социального свойства  могут быть минимизированы при создании  комплексного  подхода к разработке  медицинского, психофизиологического,  педагогического и социального сопровождения детей-инвалидов. </w:t>
      </w:r>
    </w:p>
    <w:p w:rsidR="001F48B5" w:rsidRDefault="001F48B5" w:rsidP="001F48B5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F48B5" w:rsidRDefault="001F48B5" w:rsidP="001F48B5">
      <w:pPr>
        <w:tabs>
          <w:tab w:val="left" w:pos="1365"/>
        </w:tabs>
      </w:pPr>
    </w:p>
    <w:sectPr w:rsidR="001F48B5" w:rsidSect="0052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576E"/>
    <w:multiLevelType w:val="hybridMultilevel"/>
    <w:tmpl w:val="997E0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8B5"/>
    <w:rsid w:val="001F48B5"/>
    <w:rsid w:val="00522CC3"/>
    <w:rsid w:val="008D0DFA"/>
    <w:rsid w:val="00C33125"/>
    <w:rsid w:val="00C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2014-12-15T10:54:00Z</dcterms:created>
  <dcterms:modified xsi:type="dcterms:W3CDTF">2014-12-16T09:35:00Z</dcterms:modified>
</cp:coreProperties>
</file>